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BAF" w:rsidRDefault="000E0BAF" w:rsidP="000E0BAF">
      <w:pPr>
        <w:pStyle w:val="NoSpacing"/>
      </w:pPr>
      <w:r>
        <w:rPr>
          <w:u w:val="single"/>
        </w:rPr>
        <w:t>Thomas BARBOUR</w:t>
      </w:r>
      <w:r>
        <w:t xml:space="preserve">      (fl.1438)</w:t>
      </w:r>
    </w:p>
    <w:p w:rsidR="000E0BAF" w:rsidRDefault="000E0BAF" w:rsidP="000E0BAF">
      <w:pPr>
        <w:pStyle w:val="NoSpacing"/>
      </w:pPr>
    </w:p>
    <w:p w:rsidR="000E0BAF" w:rsidRDefault="000E0BAF" w:rsidP="000E0BAF">
      <w:pPr>
        <w:pStyle w:val="NoSpacing"/>
      </w:pPr>
    </w:p>
    <w:p w:rsidR="000E0BAF" w:rsidRDefault="000E0BAF" w:rsidP="000E0BAF">
      <w:pPr>
        <w:pStyle w:val="NoSpacing"/>
      </w:pPr>
      <w:r>
        <w:t xml:space="preserve">  3 Feb.1438</w:t>
      </w:r>
      <w:r>
        <w:tab/>
        <w:t>Settlement of the action taken by him and others against Humphrey</w:t>
      </w:r>
    </w:p>
    <w:p w:rsidR="000E0BAF" w:rsidRDefault="000E0BAF" w:rsidP="000E0BAF">
      <w:pPr>
        <w:pStyle w:val="NoSpacing"/>
      </w:pPr>
      <w:r>
        <w:tab/>
      </w:r>
      <w:r>
        <w:tab/>
        <w:t xml:space="preserve">Stafford, Earl of </w:t>
      </w:r>
      <w:proofErr w:type="gramStart"/>
      <w:r>
        <w:t>Stafford(</w:t>
      </w:r>
      <w:proofErr w:type="gramEnd"/>
      <w:r>
        <w:t>q.v.), and his wife, Anne(q.v.), deforciants of</w:t>
      </w:r>
    </w:p>
    <w:p w:rsidR="000E0BAF" w:rsidRDefault="000E0BAF" w:rsidP="000E0BAF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manors of </w:t>
      </w:r>
      <w:proofErr w:type="spellStart"/>
      <w:r>
        <w:t>Whiston</w:t>
      </w:r>
      <w:proofErr w:type="spellEnd"/>
      <w:r>
        <w:t xml:space="preserve"> and Woodford, Northamptonshire.</w:t>
      </w:r>
    </w:p>
    <w:p w:rsidR="000E0BAF" w:rsidRPr="000E0BAF" w:rsidRDefault="000E0BAF" w:rsidP="000E0BAF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0E0BAF">
        <w:rPr>
          <w:sz w:val="22"/>
          <w:szCs w:val="22"/>
        </w:rPr>
        <w:t>(</w:t>
      </w:r>
      <w:hyperlink r:id="rId7" w:history="1">
        <w:r w:rsidRPr="000E0BAF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0E0BAF">
        <w:rPr>
          <w:sz w:val="22"/>
          <w:szCs w:val="22"/>
        </w:rPr>
        <w:t>)</w:t>
      </w:r>
      <w:bookmarkEnd w:id="0"/>
    </w:p>
    <w:p w:rsidR="000E0BAF" w:rsidRDefault="000E0BAF" w:rsidP="000E0BAF">
      <w:pPr>
        <w:pStyle w:val="NoSpacing"/>
      </w:pPr>
    </w:p>
    <w:p w:rsidR="000E0BAF" w:rsidRDefault="000E0BAF" w:rsidP="000E0BAF">
      <w:pPr>
        <w:pStyle w:val="NoSpacing"/>
      </w:pPr>
    </w:p>
    <w:p w:rsidR="00E47068" w:rsidRPr="00C009D8" w:rsidRDefault="000E0BAF" w:rsidP="000E0BAF">
      <w:pPr>
        <w:pStyle w:val="NoSpacing"/>
      </w:pPr>
      <w:r>
        <w:t>19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BAF" w:rsidRDefault="000E0BAF" w:rsidP="00920DE3">
      <w:pPr>
        <w:spacing w:after="0" w:line="240" w:lineRule="auto"/>
      </w:pPr>
      <w:r>
        <w:separator/>
      </w:r>
    </w:p>
  </w:endnote>
  <w:endnote w:type="continuationSeparator" w:id="0">
    <w:p w:rsidR="000E0BAF" w:rsidRDefault="000E0B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BAF" w:rsidRDefault="000E0BAF" w:rsidP="00920DE3">
      <w:pPr>
        <w:spacing w:after="0" w:line="240" w:lineRule="auto"/>
      </w:pPr>
      <w:r>
        <w:separator/>
      </w:r>
    </w:p>
  </w:footnote>
  <w:footnote w:type="continuationSeparator" w:id="0">
    <w:p w:rsidR="000E0BAF" w:rsidRDefault="000E0B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BAF"/>
    <w:rsid w:val="000E0BA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0B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E0B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2014-06-27T21:53:00Z</dcterms:created>
  <dcterms:modified xsi:type="dcterms:W3CDTF">2014-06-27T21:54:00Z</dcterms:modified>
</cp:coreProperties>
</file>